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048" w:rsidRDefault="008F6048" w:rsidP="008F60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A146D3" w:rsidRPr="00A146D3" w:rsidRDefault="00A146D3" w:rsidP="00A146D3">
      <w:pPr>
        <w:spacing w:after="0" w:line="240" w:lineRule="auto"/>
        <w:ind w:left="90" w:right="90" w:firstLine="6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 «Рисунок» разработана на основе Приказа Министерства просвещения РФ от 09.11.2018г. №196 «Об утверждении порядка организации и осуществления образовательной деятельности по дополнительным общеобразовательным программам;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изобразительного искусства.</w:t>
      </w:r>
    </w:p>
    <w:p w:rsidR="00A146D3" w:rsidRPr="00A146D3" w:rsidRDefault="00A146D3" w:rsidP="00A146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46D3">
        <w:rPr>
          <w:rFonts w:ascii="Times New Roman" w:eastAsia="Calibri" w:hAnsi="Times New Roman" w:cs="Times New Roman"/>
          <w:sz w:val="28"/>
          <w:szCs w:val="28"/>
        </w:rPr>
        <w:t>Учебный предмет «</w:t>
      </w:r>
      <w:r w:rsidRPr="00A146D3">
        <w:rPr>
          <w:rFonts w:ascii="Times New Roman" w:eastAsia="Calibri" w:hAnsi="Times New Roman" w:cs="Times New Roman"/>
          <w:sz w:val="28"/>
          <w:szCs w:val="28"/>
          <w:lang w:val="tt-RU"/>
        </w:rPr>
        <w:t>Основы изобразительной грамоты и рисования</w:t>
      </w:r>
      <w:r w:rsidRPr="00A146D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A146D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A146D3">
        <w:rPr>
          <w:rFonts w:ascii="Times New Roman" w:eastAsia="Calibri" w:hAnsi="Times New Roman" w:cs="Times New Roman"/>
          <w:sz w:val="28"/>
          <w:szCs w:val="28"/>
        </w:rPr>
        <w:t>направлен на художественное образование и воспитание подрастающего поколения, тем самым, обеспечивая формирование культурно образованной части общества, заинтересованной аудитории зрителей.</w:t>
      </w:r>
    </w:p>
    <w:p w:rsidR="00A146D3" w:rsidRPr="00A146D3" w:rsidRDefault="00A146D3" w:rsidP="00A1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направлена на знакомство учащихся с первичными знаниями о видах и жанрах изобразительного искусства, о правилах изображения с натуры и по памяти предметов (объектов) окружающего мира, об основах </w:t>
      </w:r>
      <w:proofErr w:type="spellStart"/>
      <w:r w:rsidRPr="00A146D3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</w:t>
      </w:r>
      <w:proofErr w:type="spellEnd"/>
      <w:r w:rsidRPr="00A14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формальной композиции, о способах работы с различными художественными материалами и техниками. </w:t>
      </w:r>
    </w:p>
    <w:p w:rsidR="00A146D3" w:rsidRPr="00A146D3" w:rsidRDefault="00A146D3" w:rsidP="00A146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Общеразвивающая программа «</w:t>
      </w:r>
      <w:r w:rsidRPr="00A146D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Основы изобразительной грамоты и рисования</w:t>
      </w:r>
      <w:r w:rsidRPr="00A146D3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способствует эстетическому воспитанию учащихся, формированию художественного вкуса, эмоциональной отзывчивости на прекрасное. Программа обеспечивает развитие творческих способностей детей и подростков и формирование устойчивого интереса к творческой деятельности.</w:t>
      </w:r>
    </w:p>
    <w:p w:rsidR="00A146D3" w:rsidRPr="00A146D3" w:rsidRDefault="00A146D3" w:rsidP="00A1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Начальные знания по изобразительной грамоте и владение художественными материалами и техниками дает свободу самовыражения и помогает найти свой собственный язык изобразительного искусства, язык, при помощи которого учащиеся смогут передавать свои мысли и впечатления.</w:t>
      </w:r>
    </w:p>
    <w:p w:rsidR="00A146D3" w:rsidRPr="00A146D3" w:rsidRDefault="00A146D3" w:rsidP="00A1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педагогических принципов подачи учебного материала программы лежит принцип «мастер-класса», когда преподаватель  активно включается в учебный процесс, демонстрируя свой творческий потенциал, тем самым влияя на раскрытие творческих способностей учащихся.</w:t>
      </w:r>
    </w:p>
    <w:p w:rsidR="00A146D3" w:rsidRPr="00F75DF3" w:rsidRDefault="00F75DF3" w:rsidP="00F75D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D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«Основы изобрази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тельного искусства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75D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75DF3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еализуется</w:t>
      </w:r>
      <w:proofErr w:type="spellEnd"/>
      <w:r w:rsidRPr="00F75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 5-летнем сроке обучения.</w:t>
      </w:r>
    </w:p>
    <w:p w:rsidR="00F75DF3" w:rsidRDefault="00F75DF3" w:rsidP="00F75DF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Аудиторная нагрузка 1 час в неделю.</w:t>
      </w:r>
      <w:bookmarkStart w:id="0" w:name="_GoBack"/>
      <w:bookmarkEnd w:id="0"/>
    </w:p>
    <w:p w:rsidR="00F75DF3" w:rsidRDefault="00903469" w:rsidP="00F75DF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469">
        <w:rPr>
          <w:rFonts w:ascii="Times New Roman" w:hAnsi="Times New Roman" w:cs="Times New Roman"/>
          <w:sz w:val="28"/>
          <w:szCs w:val="28"/>
        </w:rPr>
        <w:t>Объем учебного времени составляет</w:t>
      </w:r>
      <w:r>
        <w:rPr>
          <w:sz w:val="28"/>
          <w:szCs w:val="28"/>
        </w:rPr>
        <w:t xml:space="preserve"> </w:t>
      </w:r>
      <w:r w:rsidR="00F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175 часов.</w:t>
      </w:r>
    </w:p>
    <w:p w:rsidR="00F75DF3" w:rsidRPr="00F75DF3" w:rsidRDefault="00F75DF3" w:rsidP="00F75D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75DF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знаний, умений и навыков, приобретение которых обеспечивает программа «Основы изобразительного искусства и рисование»:</w:t>
      </w:r>
    </w:p>
    <w:p w:rsidR="00F75DF3" w:rsidRPr="00F75DF3" w:rsidRDefault="00F75DF3" w:rsidP="00F75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первичные знания о видах и жанрах изобразительного искусства;</w:t>
      </w:r>
    </w:p>
    <w:p w:rsidR="00F75DF3" w:rsidRPr="00F75DF3" w:rsidRDefault="00F75DF3" w:rsidP="00F75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F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знания о правилах изображения предметов с натуры и по памяти;</w:t>
      </w:r>
    </w:p>
    <w:p w:rsidR="00F75DF3" w:rsidRPr="00F75DF3" w:rsidRDefault="00F75DF3" w:rsidP="00F75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знания об основах </w:t>
      </w:r>
      <w:proofErr w:type="spellStart"/>
      <w:r w:rsidRPr="00F75DF3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</w:t>
      </w:r>
      <w:proofErr w:type="spellEnd"/>
      <w:r w:rsidRPr="00F75D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75DF3" w:rsidRPr="00F75DF3" w:rsidRDefault="00F75DF3" w:rsidP="00F75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знания о формальной композиции (принципа </w:t>
      </w:r>
      <w:proofErr w:type="spellStart"/>
      <w:r w:rsidRPr="00F75DF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трехкомпонентности</w:t>
      </w:r>
      <w:proofErr w:type="spellEnd"/>
      <w:r w:rsidRPr="00F75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силуэта, ритма, пластического контраста, соразмерности, </w:t>
      </w:r>
      <w:proofErr w:type="spellStart"/>
      <w:r w:rsidRPr="00F75DF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центричности-децентричности</w:t>
      </w:r>
      <w:proofErr w:type="spellEnd"/>
      <w:r w:rsidRPr="00F75DF3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статики-динамики, симметрии-асимметрии);</w:t>
      </w:r>
    </w:p>
    <w:p w:rsidR="00F75DF3" w:rsidRPr="00F75DF3" w:rsidRDefault="00F75DF3" w:rsidP="00F75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F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и навыки работы с различными художественными материалами и техниками;</w:t>
      </w:r>
    </w:p>
    <w:p w:rsidR="00F75DF3" w:rsidRPr="00F75DF3" w:rsidRDefault="00F75DF3" w:rsidP="00F75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F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самостоятельного применения различных художественных материалов и техник;</w:t>
      </w:r>
    </w:p>
    <w:p w:rsidR="00F75DF3" w:rsidRDefault="00F75DF3" w:rsidP="00F75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F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раскрывать образное решение в художественно-творческих работах.</w:t>
      </w:r>
    </w:p>
    <w:p w:rsidR="00F75DF3" w:rsidRPr="002E56FB" w:rsidRDefault="00F75DF3" w:rsidP="00F75DF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видами контроля успеваемости являются:</w:t>
      </w:r>
    </w:p>
    <w:p w:rsidR="00F75DF3" w:rsidRPr="002E56FB" w:rsidRDefault="00F75DF3" w:rsidP="00F75D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текущий контроль успеваемости</w:t>
      </w:r>
    </w:p>
    <w:p w:rsidR="00F75DF3" w:rsidRDefault="00F75DF3" w:rsidP="00F75D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6F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промежуточная аттестация</w:t>
      </w:r>
    </w:p>
    <w:p w:rsidR="00F75DF3" w:rsidRPr="00F75DF3" w:rsidRDefault="00F75DF3" w:rsidP="00F75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общеразвивающей образовательной программы «Общее эстетическое развитие» по предмету «Основы изобразительной грамоты и рисование» не предусмотрена итоговая аттестация.</w:t>
      </w:r>
    </w:p>
    <w:p w:rsidR="00F75DF3" w:rsidRPr="00F75DF3" w:rsidRDefault="00F75DF3" w:rsidP="00F75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DF3" w:rsidRPr="00F75DF3" w:rsidRDefault="00F75DF3" w:rsidP="00F75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653" w:rsidRDefault="00272653"/>
    <w:sectPr w:rsidR="00272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A51"/>
    <w:rsid w:val="00272653"/>
    <w:rsid w:val="00850A51"/>
    <w:rsid w:val="008F6048"/>
    <w:rsid w:val="00903469"/>
    <w:rsid w:val="00A146D3"/>
    <w:rsid w:val="00F7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477</Words>
  <Characters>2723</Characters>
  <Application>Microsoft Office Word</Application>
  <DocSecurity>0</DocSecurity>
  <Lines>22</Lines>
  <Paragraphs>6</Paragraphs>
  <ScaleCrop>false</ScaleCrop>
  <Company>*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5</cp:revision>
  <dcterms:created xsi:type="dcterms:W3CDTF">2021-08-05T13:27:00Z</dcterms:created>
  <dcterms:modified xsi:type="dcterms:W3CDTF">2021-08-06T10:54:00Z</dcterms:modified>
</cp:coreProperties>
</file>